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53" w:rsidRPr="008D4AFE" w:rsidRDefault="00B45553" w:rsidP="000D77C6">
      <w:pPr>
        <w:pStyle w:val="Heading1"/>
        <w:spacing w:after="240"/>
        <w:rPr>
          <w:rStyle w:val="Strong"/>
          <w:bCs w:val="0"/>
          <w:color w:val="auto"/>
        </w:rPr>
      </w:pPr>
      <w:bookmarkStart w:id="0" w:name="_GoBack"/>
      <w:bookmarkEnd w:id="0"/>
      <w:r w:rsidRPr="008D4AFE">
        <w:rPr>
          <w:rStyle w:val="Strong"/>
          <w:bCs w:val="0"/>
          <w:color w:val="auto"/>
        </w:rPr>
        <w:t>Preparing for the RISE Placement Test</w:t>
      </w:r>
    </w:p>
    <w:p w:rsidR="00B45553" w:rsidRDefault="00B45553" w:rsidP="000D77C6">
      <w:pPr>
        <w:spacing w:after="240"/>
        <w:rPr>
          <w:rStyle w:val="Strong"/>
          <w:rFonts w:cstheme="minorHAnsi"/>
          <w:b w:val="0"/>
          <w:color w:val="333333"/>
        </w:rPr>
      </w:pPr>
      <w:r w:rsidRPr="009267C9">
        <w:rPr>
          <w:rStyle w:val="Strong"/>
          <w:rFonts w:cstheme="minorHAnsi"/>
          <w:b w:val="0"/>
          <w:color w:val="333333"/>
        </w:rPr>
        <w:t>It is very important that you study for your placement test. We recommend spending at least two hours reviewing each test area –</w:t>
      </w:r>
      <w:r w:rsidR="009472A4">
        <w:rPr>
          <w:rStyle w:val="Strong"/>
          <w:rFonts w:cstheme="minorHAnsi"/>
          <w:b w:val="0"/>
          <w:color w:val="333333"/>
        </w:rPr>
        <w:t xml:space="preserve"> English</w:t>
      </w:r>
      <w:r w:rsidRPr="009267C9">
        <w:rPr>
          <w:rStyle w:val="Strong"/>
          <w:rFonts w:cstheme="minorHAnsi"/>
          <w:b w:val="0"/>
          <w:color w:val="333333"/>
        </w:rPr>
        <w:t xml:space="preserve"> and math. By obtaining a better score, you will have more class options and can get a head start towards achieving your academic goals.</w:t>
      </w:r>
    </w:p>
    <w:p w:rsidR="00B45553" w:rsidRPr="009870D5" w:rsidRDefault="00B45553" w:rsidP="000D77C6">
      <w:pPr>
        <w:pStyle w:val="Heading2"/>
        <w:spacing w:after="240"/>
        <w:rPr>
          <w:rStyle w:val="Strong"/>
          <w:b w:val="0"/>
          <w:bCs w:val="0"/>
        </w:rPr>
      </w:pPr>
      <w:r w:rsidRPr="009870D5">
        <w:rPr>
          <w:rStyle w:val="Strong"/>
          <w:b w:val="0"/>
          <w:bCs w:val="0"/>
        </w:rPr>
        <w:t>RISE English Test</w:t>
      </w:r>
    </w:p>
    <w:p w:rsidR="00B45553" w:rsidRPr="009267C9" w:rsidRDefault="00B45553" w:rsidP="00B45553">
      <w:pPr>
        <w:rPr>
          <w:rFonts w:cstheme="minorHAnsi"/>
        </w:rPr>
      </w:pPr>
      <w:r w:rsidRPr="009267C9">
        <w:rPr>
          <w:rFonts w:cstheme="minorHAnsi"/>
        </w:rPr>
        <w:t>There are two RISE English placement tests. Students must earn a 75% on each test to advance to the next. That is, if students earn a 75% or higher on Test 1, then they can take Test 2. If students do not earn a 75% or higher on Test 1, then they cannot take Test 2.</w:t>
      </w:r>
    </w:p>
    <w:p w:rsidR="00B45553" w:rsidRPr="009267C9" w:rsidRDefault="00B45553" w:rsidP="00B45553">
      <w:pPr>
        <w:rPr>
          <w:rFonts w:cstheme="minorHAnsi"/>
        </w:rPr>
      </w:pPr>
      <w:r w:rsidRPr="009267C9">
        <w:rPr>
          <w:rFonts w:cstheme="minorHAnsi"/>
        </w:rPr>
        <w:t>Student performance on each RISE English test corresponds with the RISE tiers that are used for placement into college-level courses with or without co</w:t>
      </w:r>
      <w:r w:rsidR="00C06C90">
        <w:rPr>
          <w:rFonts w:cstheme="minorHAnsi"/>
        </w:rPr>
        <w:t>-</w:t>
      </w:r>
      <w:r w:rsidRPr="009267C9">
        <w:rPr>
          <w:rFonts w:cstheme="minorHAnsi"/>
        </w:rPr>
        <w:t>requisite support and into the ENG 002 Transition English course.</w:t>
      </w:r>
    </w:p>
    <w:p w:rsidR="00B45553" w:rsidRPr="009267C9" w:rsidRDefault="00B45553" w:rsidP="00B45553">
      <w:pPr>
        <w:rPr>
          <w:rFonts w:cstheme="minorHAnsi"/>
        </w:rPr>
      </w:pPr>
      <w:r w:rsidRPr="009267C9">
        <w:rPr>
          <w:rFonts w:cstheme="minorHAnsi"/>
        </w:rPr>
        <w:t>Students may take the RISE English placement test a maximum of two times.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RISE placement scores required for English placement"/>
      </w:tblPr>
      <w:tblGrid>
        <w:gridCol w:w="3358"/>
        <w:gridCol w:w="2905"/>
      </w:tblGrid>
      <w:tr w:rsidR="00B45553" w:rsidRPr="009267C9" w:rsidTr="00766B79">
        <w:trPr>
          <w:trHeight w:val="341"/>
          <w:tblHeader/>
        </w:trPr>
        <w:tc>
          <w:tcPr>
            <w:tcW w:w="3358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RISE Placement Test and Scores</w:t>
            </w:r>
          </w:p>
        </w:tc>
        <w:tc>
          <w:tcPr>
            <w:tcW w:w="2905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English Placement</w:t>
            </w:r>
          </w:p>
        </w:tc>
      </w:tr>
      <w:tr w:rsidR="00B45553" w:rsidRPr="009267C9" w:rsidTr="00766B79">
        <w:trPr>
          <w:trHeight w:val="623"/>
        </w:trPr>
        <w:tc>
          <w:tcPr>
            <w:tcW w:w="3358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Tier 2/Test 2 </w:t>
            </w: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br/>
              <w:t>75% or higher</w:t>
            </w:r>
          </w:p>
        </w:tc>
        <w:tc>
          <w:tcPr>
            <w:tcW w:w="2905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ENG 111</w:t>
            </w:r>
          </w:p>
        </w:tc>
      </w:tr>
      <w:tr w:rsidR="00B45553" w:rsidRPr="009267C9" w:rsidTr="00766B79">
        <w:trPr>
          <w:trHeight w:val="623"/>
        </w:trPr>
        <w:tc>
          <w:tcPr>
            <w:tcW w:w="3358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Tier 1/Test 1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75% or higher</w:t>
            </w:r>
          </w:p>
        </w:tc>
        <w:tc>
          <w:tcPr>
            <w:tcW w:w="2905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ENG 111 and ENG 011</w:t>
            </w:r>
          </w:p>
        </w:tc>
      </w:tr>
      <w:tr w:rsidR="00B45553" w:rsidRPr="009267C9" w:rsidTr="00766B79">
        <w:trPr>
          <w:trHeight w:val="623"/>
        </w:trPr>
        <w:tc>
          <w:tcPr>
            <w:tcW w:w="3358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Tier 1/Test 1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Less than 75%</w:t>
            </w:r>
          </w:p>
        </w:tc>
        <w:tc>
          <w:tcPr>
            <w:tcW w:w="2905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ENG 002</w:t>
            </w:r>
          </w:p>
        </w:tc>
      </w:tr>
    </w:tbl>
    <w:p w:rsidR="00B45553" w:rsidRPr="009267C9" w:rsidRDefault="00B45553" w:rsidP="00B45553">
      <w:pPr>
        <w:rPr>
          <w:rFonts w:cstheme="minorHAnsi"/>
        </w:rPr>
      </w:pPr>
    </w:p>
    <w:p w:rsidR="00B45553" w:rsidRPr="009870D5" w:rsidRDefault="00B45553" w:rsidP="009870D5">
      <w:pPr>
        <w:pStyle w:val="Heading2"/>
        <w:rPr>
          <w:rStyle w:val="Strong"/>
          <w:b w:val="0"/>
          <w:bCs w:val="0"/>
        </w:rPr>
      </w:pPr>
      <w:r w:rsidRPr="009870D5">
        <w:rPr>
          <w:rStyle w:val="Strong"/>
          <w:b w:val="0"/>
          <w:bCs w:val="0"/>
        </w:rPr>
        <w:t>What’s on the</w:t>
      </w:r>
      <w:r w:rsidR="009870D5" w:rsidRPr="009870D5">
        <w:rPr>
          <w:rStyle w:val="Strong"/>
          <w:b w:val="0"/>
          <w:bCs w:val="0"/>
        </w:rPr>
        <w:t xml:space="preserve"> RISE English t</w:t>
      </w:r>
      <w:r w:rsidRPr="009870D5">
        <w:rPr>
          <w:rStyle w:val="Strong"/>
          <w:b w:val="0"/>
          <w:bCs w:val="0"/>
        </w:rPr>
        <w:t>ests?</w:t>
      </w:r>
    </w:p>
    <w:p w:rsidR="009870D5" w:rsidRPr="000D77C6" w:rsidRDefault="009870D5" w:rsidP="00B45553">
      <w:pPr>
        <w:rPr>
          <w:rFonts w:cstheme="minorHAnsi"/>
          <w:b/>
        </w:rPr>
      </w:pPr>
      <w:r w:rsidRPr="000D77C6">
        <w:rPr>
          <w:rFonts w:cstheme="minorHAnsi"/>
          <w:b/>
        </w:rPr>
        <w:t>Tier 1/Test 1</w:t>
      </w:r>
    </w:p>
    <w:p w:rsidR="009870D5" w:rsidRDefault="00B45553" w:rsidP="009870D5">
      <w:pPr>
        <w:pStyle w:val="ListParagraph"/>
        <w:numPr>
          <w:ilvl w:val="0"/>
          <w:numId w:val="1"/>
        </w:numPr>
        <w:rPr>
          <w:rFonts w:cstheme="minorHAnsi"/>
        </w:rPr>
      </w:pPr>
      <w:r w:rsidRPr="009870D5">
        <w:rPr>
          <w:rFonts w:cstheme="minorHAnsi"/>
        </w:rPr>
        <w:t xml:space="preserve">Introduction </w:t>
      </w:r>
      <w:r w:rsidR="009870D5">
        <w:rPr>
          <w:rFonts w:cstheme="minorHAnsi"/>
        </w:rPr>
        <w:t>to College Reading and Writing</w:t>
      </w:r>
    </w:p>
    <w:p w:rsidR="009870D5" w:rsidRDefault="009870D5" w:rsidP="009870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Identifying Main Ideas</w:t>
      </w:r>
    </w:p>
    <w:p w:rsidR="009870D5" w:rsidRDefault="009870D5" w:rsidP="009870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Discovering Implied Meaning</w:t>
      </w:r>
    </w:p>
    <w:p w:rsidR="009870D5" w:rsidRDefault="009870D5" w:rsidP="009870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Interpreting Bias</w:t>
      </w:r>
    </w:p>
    <w:p w:rsidR="009870D5" w:rsidRDefault="009870D5" w:rsidP="009870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Analysis through Definition</w:t>
      </w:r>
    </w:p>
    <w:p w:rsidR="00B45553" w:rsidRPr="009870D5" w:rsidRDefault="00B45553" w:rsidP="009870D5">
      <w:pPr>
        <w:pStyle w:val="ListParagraph"/>
        <w:numPr>
          <w:ilvl w:val="0"/>
          <w:numId w:val="1"/>
        </w:numPr>
        <w:rPr>
          <w:rFonts w:cstheme="minorHAnsi"/>
        </w:rPr>
      </w:pPr>
      <w:r w:rsidRPr="009870D5">
        <w:rPr>
          <w:rFonts w:cstheme="minorHAnsi"/>
        </w:rPr>
        <w:t xml:space="preserve">Learning Across Disciplines </w:t>
      </w:r>
    </w:p>
    <w:p w:rsidR="009870D5" w:rsidRPr="000D77C6" w:rsidRDefault="009870D5" w:rsidP="00B45553">
      <w:pPr>
        <w:rPr>
          <w:rFonts w:cstheme="minorHAnsi"/>
          <w:b/>
        </w:rPr>
      </w:pPr>
      <w:r w:rsidRPr="000D77C6">
        <w:rPr>
          <w:rFonts w:cstheme="minorHAnsi"/>
          <w:b/>
        </w:rPr>
        <w:t>Tier 2/Test 2</w:t>
      </w:r>
    </w:p>
    <w:p w:rsidR="009870D5" w:rsidRPr="009870D5" w:rsidRDefault="009870D5" w:rsidP="009870D5">
      <w:pPr>
        <w:pStyle w:val="ListParagraph"/>
        <w:numPr>
          <w:ilvl w:val="0"/>
          <w:numId w:val="2"/>
        </w:numPr>
        <w:rPr>
          <w:rFonts w:cstheme="minorHAnsi"/>
          <w:bCs/>
          <w:color w:val="333333"/>
        </w:rPr>
      </w:pPr>
      <w:r>
        <w:rPr>
          <w:rFonts w:cstheme="minorHAnsi"/>
        </w:rPr>
        <w:t>Exploring Comparative Elements</w:t>
      </w:r>
    </w:p>
    <w:p w:rsidR="009870D5" w:rsidRPr="009870D5" w:rsidRDefault="00B45553" w:rsidP="009870D5">
      <w:pPr>
        <w:pStyle w:val="ListParagraph"/>
        <w:numPr>
          <w:ilvl w:val="0"/>
          <w:numId w:val="2"/>
        </w:numPr>
        <w:rPr>
          <w:rFonts w:cstheme="minorHAnsi"/>
          <w:bCs/>
          <w:color w:val="333333"/>
        </w:rPr>
      </w:pPr>
      <w:r w:rsidRPr="009870D5">
        <w:rPr>
          <w:rFonts w:cstheme="minorHAnsi"/>
        </w:rPr>
        <w:t xml:space="preserve">Informed </w:t>
      </w:r>
      <w:r w:rsidR="009870D5">
        <w:rPr>
          <w:rFonts w:cstheme="minorHAnsi"/>
        </w:rPr>
        <w:t>Opinions through Causal Chains</w:t>
      </w:r>
    </w:p>
    <w:p w:rsidR="009870D5" w:rsidRPr="009870D5" w:rsidRDefault="009870D5" w:rsidP="009870D5">
      <w:pPr>
        <w:pStyle w:val="ListParagraph"/>
        <w:numPr>
          <w:ilvl w:val="0"/>
          <w:numId w:val="2"/>
        </w:numPr>
        <w:rPr>
          <w:rFonts w:cstheme="minorHAnsi"/>
          <w:bCs/>
          <w:color w:val="333333"/>
        </w:rPr>
      </w:pPr>
      <w:r>
        <w:rPr>
          <w:rFonts w:cstheme="minorHAnsi"/>
        </w:rPr>
        <w:t>Applied Critical Analysis</w:t>
      </w:r>
    </w:p>
    <w:p w:rsidR="00B45553" w:rsidRPr="009870D5" w:rsidRDefault="00B45553" w:rsidP="009870D5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color w:val="333333"/>
        </w:rPr>
      </w:pPr>
      <w:r w:rsidRPr="009870D5">
        <w:rPr>
          <w:rFonts w:cstheme="minorHAnsi"/>
        </w:rPr>
        <w:t>Using Sources in Critical Reading and Writing</w:t>
      </w:r>
    </w:p>
    <w:p w:rsidR="009870D5" w:rsidRDefault="009870D5">
      <w:pPr>
        <w:rPr>
          <w:rStyle w:val="Strong"/>
          <w:rFonts w:cstheme="minorHAnsi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</w:rPr>
        <w:br w:type="page"/>
      </w:r>
    </w:p>
    <w:p w:rsidR="00B45553" w:rsidRPr="008D4AFE" w:rsidRDefault="00B45553" w:rsidP="009870D5">
      <w:pPr>
        <w:pStyle w:val="Heading2"/>
        <w:rPr>
          <w:rStyle w:val="Strong"/>
          <w:b w:val="0"/>
          <w:bCs w:val="0"/>
        </w:rPr>
      </w:pPr>
      <w:r w:rsidRPr="008D4AFE">
        <w:rPr>
          <w:rStyle w:val="Strong"/>
          <w:b w:val="0"/>
          <w:bCs w:val="0"/>
        </w:rPr>
        <w:lastRenderedPageBreak/>
        <w:t>RISE Math Test</w:t>
      </w:r>
    </w:p>
    <w:p w:rsidR="00B45553" w:rsidRPr="009267C9" w:rsidRDefault="00B45553" w:rsidP="00B45553">
      <w:pPr>
        <w:rPr>
          <w:rFonts w:cstheme="minorHAnsi"/>
        </w:rPr>
      </w:pPr>
      <w:r w:rsidRPr="009267C9">
        <w:rPr>
          <w:rFonts w:cstheme="minorHAnsi"/>
        </w:rPr>
        <w:t>There are three RISE math placement tests. Students must earn a 75% on each test to advance to the next. That is, if students earn a 75% or higher on Test 1, then they can take Test 2. If students do not earn a 75% or higher on Test 2, then they cannot take Test 3.</w:t>
      </w:r>
    </w:p>
    <w:p w:rsidR="00B45553" w:rsidRPr="009267C9" w:rsidRDefault="00B45553" w:rsidP="00B45553">
      <w:pPr>
        <w:rPr>
          <w:rFonts w:cstheme="minorHAnsi"/>
        </w:rPr>
      </w:pPr>
      <w:r w:rsidRPr="009267C9">
        <w:rPr>
          <w:rFonts w:cstheme="minorHAnsi"/>
        </w:rPr>
        <w:t>Student performance on each RISE math test corresponds with the RISE tiers that are used for placement into college-level courses with or without co</w:t>
      </w:r>
      <w:r w:rsidR="00C06C90">
        <w:rPr>
          <w:rFonts w:cstheme="minorHAnsi"/>
        </w:rPr>
        <w:t>-</w:t>
      </w:r>
      <w:r w:rsidRPr="009267C9">
        <w:rPr>
          <w:rFonts w:cstheme="minorHAnsi"/>
        </w:rPr>
        <w:t>requisite support and into the MAT 003 Transition Math course.</w:t>
      </w:r>
    </w:p>
    <w:p w:rsidR="00B45553" w:rsidRPr="009267C9" w:rsidRDefault="00B45553" w:rsidP="00B45553">
      <w:pPr>
        <w:rPr>
          <w:rFonts w:cstheme="minorHAnsi"/>
        </w:rPr>
      </w:pPr>
      <w:r w:rsidRPr="009267C9">
        <w:rPr>
          <w:rFonts w:cstheme="minorHAnsi"/>
        </w:rPr>
        <w:t>Students may take the RISE math placement test a maximum of two times.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RISE test scores required for Math placement"/>
      </w:tblPr>
      <w:tblGrid>
        <w:gridCol w:w="3330"/>
        <w:gridCol w:w="2880"/>
      </w:tblGrid>
      <w:tr w:rsidR="00B45553" w:rsidRPr="009267C9" w:rsidTr="00766B79">
        <w:trPr>
          <w:trHeight w:val="197"/>
          <w:tblHeader/>
        </w:trPr>
        <w:tc>
          <w:tcPr>
            <w:tcW w:w="333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RISE Placement Test and Scores</w:t>
            </w:r>
          </w:p>
        </w:tc>
        <w:tc>
          <w:tcPr>
            <w:tcW w:w="288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Math Placement</w:t>
            </w:r>
          </w:p>
        </w:tc>
      </w:tr>
      <w:tr w:rsidR="00B45553" w:rsidRPr="009267C9" w:rsidTr="00766B79">
        <w:trPr>
          <w:trHeight w:val="225"/>
        </w:trPr>
        <w:tc>
          <w:tcPr>
            <w:tcW w:w="333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Tier 3/Test 3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75% or higher</w:t>
            </w:r>
          </w:p>
        </w:tc>
        <w:tc>
          <w:tcPr>
            <w:tcW w:w="288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121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171</w:t>
            </w:r>
          </w:p>
        </w:tc>
      </w:tr>
      <w:tr w:rsidR="00B45553" w:rsidRPr="009267C9" w:rsidTr="00766B79">
        <w:trPr>
          <w:trHeight w:val="225"/>
        </w:trPr>
        <w:tc>
          <w:tcPr>
            <w:tcW w:w="333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Tier 2/Test 2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75% or higher</w:t>
            </w:r>
          </w:p>
        </w:tc>
        <w:tc>
          <w:tcPr>
            <w:tcW w:w="288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121 and MAT 021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143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152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171 and MAT 071</w:t>
            </w:r>
          </w:p>
        </w:tc>
      </w:tr>
      <w:tr w:rsidR="00B45553" w:rsidRPr="009267C9" w:rsidTr="00766B79">
        <w:trPr>
          <w:trHeight w:val="234"/>
        </w:trPr>
        <w:tc>
          <w:tcPr>
            <w:tcW w:w="333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Tier 1/Test 1 75% or higher</w:t>
            </w:r>
          </w:p>
        </w:tc>
        <w:tc>
          <w:tcPr>
            <w:tcW w:w="288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110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143 and MAT 043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152 and MAT 052</w:t>
            </w:r>
          </w:p>
        </w:tc>
      </w:tr>
      <w:tr w:rsidR="00B45553" w:rsidRPr="009267C9" w:rsidTr="00766B79">
        <w:trPr>
          <w:trHeight w:val="234"/>
        </w:trPr>
        <w:tc>
          <w:tcPr>
            <w:tcW w:w="333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Tier 1/Test 1</w:t>
            </w:r>
          </w:p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Less than 75%</w:t>
            </w:r>
          </w:p>
        </w:tc>
        <w:tc>
          <w:tcPr>
            <w:tcW w:w="2880" w:type="dxa"/>
            <w:vAlign w:val="center"/>
          </w:tcPr>
          <w:p w:rsidR="00B45553" w:rsidRPr="009267C9" w:rsidRDefault="00B45553" w:rsidP="00766B79">
            <w:pPr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267C9">
              <w:rPr>
                <w:rFonts w:asciiTheme="minorHAnsi" w:eastAsiaTheme="majorEastAsia" w:hAnsiTheme="minorHAnsi" w:cstheme="minorHAnsi"/>
                <w:sz w:val="22"/>
                <w:szCs w:val="22"/>
              </w:rPr>
              <w:t>MAT 003</w:t>
            </w:r>
          </w:p>
        </w:tc>
      </w:tr>
    </w:tbl>
    <w:p w:rsidR="00B45553" w:rsidRPr="009267C9" w:rsidRDefault="00B45553" w:rsidP="000D77C6">
      <w:pPr>
        <w:spacing w:after="0"/>
        <w:rPr>
          <w:rFonts w:cstheme="minorHAnsi"/>
        </w:rPr>
      </w:pPr>
    </w:p>
    <w:p w:rsidR="00B45553" w:rsidRPr="009870D5" w:rsidRDefault="00B45553" w:rsidP="009870D5">
      <w:pPr>
        <w:pStyle w:val="Heading2"/>
        <w:rPr>
          <w:rStyle w:val="Strong"/>
          <w:b w:val="0"/>
          <w:bCs w:val="0"/>
        </w:rPr>
      </w:pPr>
      <w:r w:rsidRPr="009870D5">
        <w:rPr>
          <w:rStyle w:val="Strong"/>
          <w:b w:val="0"/>
          <w:bCs w:val="0"/>
        </w:rPr>
        <w:t>What’s on the RISE Math tests?</w:t>
      </w:r>
    </w:p>
    <w:p w:rsidR="008C0BC4" w:rsidRPr="000D77C6" w:rsidRDefault="009870D5" w:rsidP="00B45553">
      <w:pPr>
        <w:rPr>
          <w:rFonts w:cstheme="minorHAnsi"/>
          <w:color w:val="333333"/>
        </w:rPr>
      </w:pPr>
      <w:r w:rsidRPr="000D77C6">
        <w:rPr>
          <w:rStyle w:val="Strong"/>
          <w:rFonts w:cstheme="minorHAnsi"/>
          <w:color w:val="333333"/>
        </w:rPr>
        <w:t>Tier 1/Test 1</w:t>
      </w:r>
    </w:p>
    <w:p w:rsidR="008C0BC4" w:rsidRPr="009870D5" w:rsidRDefault="008C0BC4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Whole Numbers</w:t>
      </w:r>
    </w:p>
    <w:p w:rsidR="008C0BC4" w:rsidRPr="009870D5" w:rsidRDefault="008C0BC4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Fractions and Mixed Numbers</w:t>
      </w:r>
    </w:p>
    <w:p w:rsidR="008C0BC4" w:rsidRPr="009870D5" w:rsidRDefault="008C0BC4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Decimals</w:t>
      </w:r>
    </w:p>
    <w:p w:rsidR="008C0BC4" w:rsidRPr="009870D5" w:rsidRDefault="008C0BC4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Ratios, Rates and Proportions</w:t>
      </w:r>
    </w:p>
    <w:p w:rsidR="008C0BC4" w:rsidRPr="009870D5" w:rsidRDefault="008C0BC4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proofErr w:type="spellStart"/>
      <w:r w:rsidRPr="009870D5">
        <w:rPr>
          <w:rFonts w:cstheme="minorHAnsi"/>
          <w:color w:val="333333"/>
        </w:rPr>
        <w:t>Percents</w:t>
      </w:r>
      <w:proofErr w:type="spellEnd"/>
    </w:p>
    <w:p w:rsidR="008C0BC4" w:rsidRPr="009870D5" w:rsidRDefault="008C0BC4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Measurement</w:t>
      </w:r>
    </w:p>
    <w:p w:rsidR="008C0BC4" w:rsidRPr="009870D5" w:rsidRDefault="008C0BC4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Geometry</w:t>
      </w:r>
    </w:p>
    <w:p w:rsidR="008C0BC4" w:rsidRPr="009870D5" w:rsidRDefault="009870D5" w:rsidP="009870D5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Real</w:t>
      </w:r>
      <w:r w:rsidR="008C0BC4" w:rsidRPr="009870D5">
        <w:rPr>
          <w:rFonts w:cstheme="minorHAnsi"/>
          <w:color w:val="333333"/>
        </w:rPr>
        <w:t xml:space="preserve"> Numbers</w:t>
      </w:r>
    </w:p>
    <w:p w:rsidR="008C0BC4" w:rsidRPr="000D77C6" w:rsidRDefault="009870D5" w:rsidP="00B45553">
      <w:pPr>
        <w:rPr>
          <w:rFonts w:cstheme="minorHAnsi"/>
          <w:color w:val="333333"/>
        </w:rPr>
      </w:pPr>
      <w:r w:rsidRPr="000D77C6">
        <w:rPr>
          <w:rStyle w:val="Strong"/>
          <w:rFonts w:cstheme="minorHAnsi"/>
          <w:color w:val="333333"/>
        </w:rPr>
        <w:lastRenderedPageBreak/>
        <w:t>Tier 2/Test</w:t>
      </w:r>
      <w:r w:rsidR="008C0BC4" w:rsidRPr="000D77C6">
        <w:rPr>
          <w:rStyle w:val="Strong"/>
          <w:rFonts w:cstheme="minorHAnsi"/>
          <w:color w:val="333333"/>
        </w:rPr>
        <w:t xml:space="preserve"> 2</w:t>
      </w:r>
      <w:r w:rsidR="008C0BC4" w:rsidRPr="000D77C6">
        <w:rPr>
          <w:rFonts w:cstheme="minorHAnsi"/>
          <w:color w:val="333333"/>
        </w:rPr>
        <w:t> </w:t>
      </w:r>
    </w:p>
    <w:p w:rsidR="008C0BC4" w:rsidRPr="009870D5" w:rsidRDefault="008C0BC4" w:rsidP="009870D5">
      <w:pPr>
        <w:pStyle w:val="ListParagraph"/>
        <w:numPr>
          <w:ilvl w:val="0"/>
          <w:numId w:val="4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Solving Equations and Inequalities</w:t>
      </w:r>
    </w:p>
    <w:p w:rsidR="008C0BC4" w:rsidRPr="009870D5" w:rsidRDefault="008C0BC4" w:rsidP="009870D5">
      <w:pPr>
        <w:pStyle w:val="ListParagraph"/>
        <w:numPr>
          <w:ilvl w:val="0"/>
          <w:numId w:val="4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Graphing</w:t>
      </w:r>
    </w:p>
    <w:p w:rsidR="008C0BC4" w:rsidRPr="009870D5" w:rsidRDefault="008C0BC4" w:rsidP="009870D5">
      <w:pPr>
        <w:pStyle w:val="ListParagraph"/>
        <w:numPr>
          <w:ilvl w:val="0"/>
          <w:numId w:val="4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Exponents and Polynomials</w:t>
      </w:r>
    </w:p>
    <w:p w:rsidR="008C0BC4" w:rsidRPr="009870D5" w:rsidRDefault="008C0BC4" w:rsidP="009870D5">
      <w:pPr>
        <w:pStyle w:val="ListParagraph"/>
        <w:numPr>
          <w:ilvl w:val="0"/>
          <w:numId w:val="4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Concepts in Statistics</w:t>
      </w:r>
    </w:p>
    <w:p w:rsidR="008C0BC4" w:rsidRPr="000D77C6" w:rsidRDefault="008C0BC4" w:rsidP="00B45553">
      <w:pPr>
        <w:rPr>
          <w:rStyle w:val="Strong"/>
          <w:rFonts w:cstheme="minorHAnsi"/>
          <w:color w:val="333333"/>
        </w:rPr>
      </w:pPr>
      <w:r w:rsidRPr="000D77C6">
        <w:rPr>
          <w:rStyle w:val="Strong"/>
          <w:rFonts w:cstheme="minorHAnsi"/>
          <w:color w:val="333333"/>
        </w:rPr>
        <w:t xml:space="preserve">Tier </w:t>
      </w:r>
      <w:r w:rsidR="009870D5" w:rsidRPr="000D77C6">
        <w:rPr>
          <w:rStyle w:val="Strong"/>
          <w:rFonts w:cstheme="minorHAnsi"/>
          <w:color w:val="333333"/>
        </w:rPr>
        <w:t>3/Test 3</w:t>
      </w:r>
    </w:p>
    <w:p w:rsidR="008C0BC4" w:rsidRPr="009870D5" w:rsidRDefault="008C0BC4" w:rsidP="009870D5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Factoring</w:t>
      </w:r>
    </w:p>
    <w:p w:rsidR="008C0BC4" w:rsidRPr="009870D5" w:rsidRDefault="008C0BC4" w:rsidP="009870D5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Systems of Equations and Inequalities</w:t>
      </w:r>
    </w:p>
    <w:p w:rsidR="008C0BC4" w:rsidRPr="009870D5" w:rsidRDefault="008C0BC4" w:rsidP="009870D5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Rational Expressions</w:t>
      </w:r>
    </w:p>
    <w:p w:rsidR="008C0BC4" w:rsidRPr="009870D5" w:rsidRDefault="008C0BC4" w:rsidP="009870D5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Radical Expressions and Quadratic Equations</w:t>
      </w:r>
    </w:p>
    <w:p w:rsidR="008B36F0" w:rsidRPr="000D77C6" w:rsidRDefault="008C0BC4" w:rsidP="00B45553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 w:rsidRPr="009870D5">
        <w:rPr>
          <w:rFonts w:cstheme="minorHAnsi"/>
          <w:color w:val="333333"/>
        </w:rPr>
        <w:t>Functions</w:t>
      </w:r>
    </w:p>
    <w:sectPr w:rsidR="008B36F0" w:rsidRPr="000D77C6" w:rsidSect="009472A4">
      <w:footerReference w:type="default" r:id="rId7"/>
      <w:pgSz w:w="12240" w:h="15840"/>
      <w:pgMar w:top="1080" w:right="1080" w:bottom="108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4" w:rsidRDefault="00F36424" w:rsidP="009472A4">
      <w:pPr>
        <w:spacing w:after="0" w:line="240" w:lineRule="auto"/>
      </w:pPr>
      <w:r>
        <w:separator/>
      </w:r>
    </w:p>
  </w:endnote>
  <w:endnote w:type="continuationSeparator" w:id="0">
    <w:p w:rsidR="00F36424" w:rsidRDefault="00F36424" w:rsidP="0094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90" w:rsidRPr="00C06C90" w:rsidRDefault="00C06C90" w:rsidP="00C06C90">
    <w:pPr>
      <w:pStyle w:val="Footer"/>
    </w:pPr>
    <w:r>
      <w:t>7/1/2019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4" w:rsidRDefault="00F36424" w:rsidP="009472A4">
      <w:pPr>
        <w:spacing w:after="0" w:line="240" w:lineRule="auto"/>
      </w:pPr>
      <w:r>
        <w:separator/>
      </w:r>
    </w:p>
  </w:footnote>
  <w:footnote w:type="continuationSeparator" w:id="0">
    <w:p w:rsidR="00F36424" w:rsidRDefault="00F36424" w:rsidP="0094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7B5"/>
    <w:multiLevelType w:val="hybridMultilevel"/>
    <w:tmpl w:val="C9C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7E6E"/>
    <w:multiLevelType w:val="hybridMultilevel"/>
    <w:tmpl w:val="36D0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2C7"/>
    <w:multiLevelType w:val="hybridMultilevel"/>
    <w:tmpl w:val="0206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5E1"/>
    <w:multiLevelType w:val="hybridMultilevel"/>
    <w:tmpl w:val="F428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21C88"/>
    <w:multiLevelType w:val="hybridMultilevel"/>
    <w:tmpl w:val="8CDE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4"/>
    <w:rsid w:val="000D77C6"/>
    <w:rsid w:val="00375372"/>
    <w:rsid w:val="0055360B"/>
    <w:rsid w:val="008B36F0"/>
    <w:rsid w:val="008C0BC4"/>
    <w:rsid w:val="008D4AFE"/>
    <w:rsid w:val="009267C9"/>
    <w:rsid w:val="009472A4"/>
    <w:rsid w:val="009870D5"/>
    <w:rsid w:val="009E4144"/>
    <w:rsid w:val="00AE7349"/>
    <w:rsid w:val="00B45553"/>
    <w:rsid w:val="00C06C90"/>
    <w:rsid w:val="00D22F88"/>
    <w:rsid w:val="00F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05744A-8F7C-4758-88E3-25C1A75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0D5"/>
    <w:pPr>
      <w:outlineLvl w:val="1"/>
    </w:pPr>
    <w:rPr>
      <w:rFonts w:cs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4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70D5"/>
    <w:rPr>
      <w:rFonts w:cs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987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4"/>
  </w:style>
  <w:style w:type="paragraph" w:styleId="Footer">
    <w:name w:val="footer"/>
    <w:basedOn w:val="Normal"/>
    <w:link w:val="FooterChar"/>
    <w:uiPriority w:val="99"/>
    <w:unhideWhenUsed/>
    <w:rsid w:val="0094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B. McCutchen</dc:creator>
  <cp:keywords/>
  <dc:description/>
  <cp:lastModifiedBy>Angela Herring</cp:lastModifiedBy>
  <cp:revision>2</cp:revision>
  <cp:lastPrinted>2019-07-02T18:23:00Z</cp:lastPrinted>
  <dcterms:created xsi:type="dcterms:W3CDTF">2019-07-09T12:35:00Z</dcterms:created>
  <dcterms:modified xsi:type="dcterms:W3CDTF">2019-07-09T12:35:00Z</dcterms:modified>
</cp:coreProperties>
</file>